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47" w:rsidRDefault="004A2629" w:rsidP="00CD5647">
      <w:pPr>
        <w:pStyle w:val="DefaultText"/>
        <w:jc w:val="center"/>
      </w:pPr>
      <w:r>
        <w:rPr>
          <w:b/>
        </w:rPr>
        <w:t xml:space="preserve">BEDEC </w:t>
      </w:r>
      <w:bookmarkStart w:id="0" w:name="_GoBack"/>
      <w:bookmarkEnd w:id="0"/>
      <w:r w:rsidR="00CD5647">
        <w:rPr>
          <w:b/>
        </w:rPr>
        <w:t>ACRYLIC VARNISH</w:t>
      </w:r>
    </w:p>
    <w:p w:rsidR="00CD5647" w:rsidRDefault="00CD5647" w:rsidP="00CD5647">
      <w:pPr>
        <w:pStyle w:val="DefaultText"/>
        <w:jc w:val="center"/>
      </w:pPr>
      <w:r>
        <w:t>*Water Based</w:t>
      </w:r>
    </w:p>
    <w:p w:rsidR="00CD5647" w:rsidRDefault="00CD5647" w:rsidP="00CD5647">
      <w:pPr>
        <w:pStyle w:val="DefaultText"/>
        <w:jc w:val="center"/>
      </w:pPr>
      <w:r>
        <w:t>*Low odour</w:t>
      </w:r>
    </w:p>
    <w:p w:rsidR="00CD5647" w:rsidRDefault="00CD5647" w:rsidP="00CD5647">
      <w:pPr>
        <w:pStyle w:val="DefaultText"/>
        <w:jc w:val="center"/>
      </w:pPr>
      <w:r>
        <w:t>*Non Flammable</w:t>
      </w:r>
    </w:p>
    <w:p w:rsidR="00CD5647" w:rsidRDefault="00CD5647" w:rsidP="00CD5647">
      <w:pPr>
        <w:pStyle w:val="DefaultText"/>
      </w:pPr>
    </w:p>
    <w:p w:rsidR="00CD5647" w:rsidRDefault="00CD5647" w:rsidP="00CD5647">
      <w:pPr>
        <w:pStyle w:val="DefaultText"/>
      </w:pPr>
      <w:r>
        <w:rPr>
          <w:b/>
        </w:rPr>
        <w:t>Description:</w:t>
      </w:r>
      <w:r>
        <w:rPr>
          <w:b/>
        </w:rPr>
        <w:tab/>
      </w:r>
      <w:r>
        <w:t>A water based interior varnish manufactured on an acrylic resin, which does not embrittle on ageing.  Available in gloss, satin or matt finishes.</w:t>
      </w:r>
      <w:r>
        <w:tab/>
      </w:r>
    </w:p>
    <w:p w:rsidR="00CD5647" w:rsidRDefault="00CD5647" w:rsidP="00CD5647">
      <w:pPr>
        <w:pStyle w:val="DefaultText"/>
      </w:pPr>
    </w:p>
    <w:p w:rsidR="00CD5647" w:rsidRDefault="00CD5647" w:rsidP="00CD5647">
      <w:pPr>
        <w:pStyle w:val="DefaultText"/>
      </w:pPr>
      <w:r>
        <w:rPr>
          <w:b/>
        </w:rPr>
        <w:t>Uses:</w:t>
      </w:r>
      <w:r>
        <w:rPr>
          <w:b/>
        </w:rPr>
        <w:tab/>
      </w:r>
      <w:r>
        <w:t>Designed for application to most substrates including wood, non-ferrous metals, and most types of plastic.</w:t>
      </w:r>
      <w:r>
        <w:tab/>
      </w:r>
      <w:r>
        <w:tab/>
      </w:r>
    </w:p>
    <w:p w:rsidR="00CD5647" w:rsidRDefault="00CD5647" w:rsidP="00CD5647">
      <w:pPr>
        <w:pStyle w:val="DefaultText"/>
      </w:pPr>
    </w:p>
    <w:p w:rsidR="00CD5647" w:rsidRDefault="00CD5647" w:rsidP="00CD5647">
      <w:pPr>
        <w:pStyle w:val="DefaultText"/>
      </w:pPr>
      <w:r>
        <w:rPr>
          <w:b/>
        </w:rPr>
        <w:t>Preparation:</w:t>
      </w:r>
      <w:r>
        <w:rPr>
          <w:b/>
        </w:rPr>
        <w:tab/>
      </w:r>
      <w:r>
        <w:t xml:space="preserve">Surfaces must be sound, clean dry and free from wax grease and oil. Remove all dust and loose particles.  On existing painted surfaces, remove all loose and flaking paint and thoroughly rub down with abrasive paper. </w:t>
      </w:r>
    </w:p>
    <w:p w:rsidR="00CD5647" w:rsidRDefault="00CD5647" w:rsidP="00CD5647">
      <w:pPr>
        <w:pStyle w:val="DefaultText"/>
      </w:pPr>
    </w:p>
    <w:p w:rsidR="00CD5647" w:rsidRDefault="00CD5647" w:rsidP="00CD5647">
      <w:pPr>
        <w:pStyle w:val="DefaultText"/>
      </w:pPr>
      <w:r>
        <w:rPr>
          <w:b/>
        </w:rPr>
        <w:t>Application:</w:t>
      </w:r>
      <w:r>
        <w:rPr>
          <w:b/>
        </w:rPr>
        <w:tab/>
      </w:r>
      <w:r>
        <w:t>Stir thoroughly before use.   Apply by brush, roller or spray.  On hardwood and porous surfaces, it is recommended that an initial well-thinned coat be applied.  Ensure adequate ventilation during application and drying.  Do not apply at temperatures below 8ºC, or when raining or foggy.</w:t>
      </w:r>
      <w:r>
        <w:tab/>
        <w:t xml:space="preserve"> </w:t>
      </w:r>
    </w:p>
    <w:p w:rsidR="00CD5647" w:rsidRDefault="00CD5647" w:rsidP="00CD5647">
      <w:pPr>
        <w:pStyle w:val="DefaultText"/>
      </w:pPr>
    </w:p>
    <w:p w:rsidR="00CD5647" w:rsidRDefault="00CD5647" w:rsidP="00CD5647">
      <w:pPr>
        <w:pStyle w:val="DefaultText"/>
      </w:pPr>
      <w:r>
        <w:rPr>
          <w:b/>
        </w:rPr>
        <w:t>Coverage:</w:t>
      </w:r>
      <w:r>
        <w:rPr>
          <w:b/>
        </w:rPr>
        <w:tab/>
      </w:r>
      <w:r>
        <w:t>Approximately 13-15 sq. metres/litre. depending on porosity and texture of the substrate.</w:t>
      </w:r>
      <w:r>
        <w:tab/>
      </w:r>
    </w:p>
    <w:p w:rsidR="00CD5647" w:rsidRDefault="00CD5647" w:rsidP="00CD5647">
      <w:pPr>
        <w:pStyle w:val="DefaultText"/>
      </w:pPr>
    </w:p>
    <w:p w:rsidR="00CD5647" w:rsidRDefault="00CD5647" w:rsidP="00CD5647">
      <w:pPr>
        <w:pStyle w:val="DefaultText"/>
      </w:pPr>
      <w:r>
        <w:rPr>
          <w:b/>
        </w:rPr>
        <w:t>Drying:</w:t>
      </w:r>
      <w:r>
        <w:rPr>
          <w:b/>
        </w:rPr>
        <w:tab/>
      </w:r>
      <w:r>
        <w:t xml:space="preserve"> Normally  2 hours @ 18º Centigrade and 65% humidity.  </w:t>
      </w:r>
    </w:p>
    <w:p w:rsidR="00CD5647" w:rsidRDefault="00CD5647" w:rsidP="00CD5647">
      <w:pPr>
        <w:pStyle w:val="DefaultText"/>
      </w:pPr>
    </w:p>
    <w:p w:rsidR="00CD5647" w:rsidRDefault="00CD5647" w:rsidP="00CD5647">
      <w:pPr>
        <w:pStyle w:val="DefaultText"/>
      </w:pPr>
      <w:r>
        <w:rPr>
          <w:b/>
        </w:rPr>
        <w:t xml:space="preserve">Recoatable: </w:t>
      </w:r>
      <w:r>
        <w:rPr>
          <w:b/>
        </w:rPr>
        <w:tab/>
      </w:r>
      <w:r>
        <w:t>After 4 hours.</w:t>
      </w:r>
    </w:p>
    <w:p w:rsidR="00CD5647" w:rsidRDefault="00CD5647" w:rsidP="00CD5647">
      <w:pPr>
        <w:pStyle w:val="DefaultText"/>
      </w:pPr>
    </w:p>
    <w:p w:rsidR="00CD5647" w:rsidRDefault="00CD5647" w:rsidP="00CD5647">
      <w:pPr>
        <w:pStyle w:val="DefaultText"/>
      </w:pPr>
      <w:r>
        <w:rPr>
          <w:b/>
        </w:rPr>
        <w:t>Flash Point:</w:t>
      </w:r>
      <w:r>
        <w:rPr>
          <w:b/>
        </w:rPr>
        <w:tab/>
      </w:r>
      <w:r>
        <w:t>Not applicable.</w:t>
      </w:r>
      <w:r>
        <w:tab/>
      </w:r>
    </w:p>
    <w:p w:rsidR="00CD5647" w:rsidRDefault="00CD5647" w:rsidP="00CD5647">
      <w:pPr>
        <w:pStyle w:val="DefaultText"/>
      </w:pPr>
    </w:p>
    <w:p w:rsidR="00CD5647" w:rsidRDefault="00CD5647" w:rsidP="00CD5647">
      <w:pPr>
        <w:pStyle w:val="DefaultText"/>
      </w:pPr>
      <w:r>
        <w:rPr>
          <w:b/>
        </w:rPr>
        <w:t>Clean up:</w:t>
      </w:r>
      <w:r>
        <w:rPr>
          <w:b/>
        </w:rPr>
        <w:tab/>
      </w:r>
      <w:r>
        <w:t>Warm soapy water.</w:t>
      </w:r>
    </w:p>
    <w:p w:rsidR="00CD5647" w:rsidRDefault="00CD5647" w:rsidP="00CD5647">
      <w:pPr>
        <w:pStyle w:val="DefaultText"/>
      </w:pPr>
    </w:p>
    <w:p w:rsidR="00CD5647" w:rsidRDefault="00CD5647" w:rsidP="00CD5647">
      <w:pPr>
        <w:pStyle w:val="DefaultText"/>
      </w:pPr>
      <w:r>
        <w:rPr>
          <w:b/>
        </w:rPr>
        <w:t>Pack sizes:</w:t>
      </w:r>
      <w:r>
        <w:rPr>
          <w:b/>
        </w:rPr>
        <w:tab/>
      </w:r>
      <w:r w:rsidRPr="00271EB9">
        <w:t xml:space="preserve">   </w:t>
      </w:r>
      <w:r>
        <w:t xml:space="preserve">5 litre  2.5 litre  1 litre </w:t>
      </w:r>
    </w:p>
    <w:p w:rsidR="00CD5647" w:rsidRDefault="00CD5647" w:rsidP="00CD5647">
      <w:pPr>
        <w:pStyle w:val="DefaultText"/>
      </w:pPr>
    </w:p>
    <w:p w:rsidR="00CD5647" w:rsidRDefault="00CD5647" w:rsidP="00CD5647">
      <w:pPr>
        <w:pStyle w:val="DefaultText"/>
      </w:pPr>
      <w:r>
        <w:rPr>
          <w:b/>
        </w:rPr>
        <w:t>Storage:</w:t>
      </w:r>
      <w:r>
        <w:rPr>
          <w:b/>
        </w:rPr>
        <w:tab/>
      </w:r>
      <w:r>
        <w:t>Keep out of reach of children.  Protect from frost.</w:t>
      </w:r>
    </w:p>
    <w:p w:rsidR="00CD5647" w:rsidRDefault="00CD5647" w:rsidP="00CD5647">
      <w:pPr>
        <w:pStyle w:val="DefaultText"/>
      </w:pPr>
    </w:p>
    <w:p w:rsidR="00CD5647" w:rsidRDefault="00CD5647" w:rsidP="00CD5647">
      <w:pPr>
        <w:pStyle w:val="DefaultText"/>
      </w:pPr>
      <w:r>
        <w:rPr>
          <w:b/>
        </w:rPr>
        <w:t xml:space="preserve">Colour Range:   </w:t>
      </w:r>
      <w:r>
        <w:t>Clear. (Gloss, Satin and Matt)</w:t>
      </w:r>
    </w:p>
    <w:p w:rsidR="00CD5647" w:rsidRDefault="00CD5647" w:rsidP="00CD5647">
      <w:pPr>
        <w:pStyle w:val="DefaultText"/>
      </w:pPr>
    </w:p>
    <w:p w:rsidR="00B6660F" w:rsidRDefault="00B6660F"/>
    <w:sectPr w:rsidR="00B6660F" w:rsidSect="00B6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47"/>
    <w:rsid w:val="00301FB3"/>
    <w:rsid w:val="004A2629"/>
    <w:rsid w:val="00755215"/>
    <w:rsid w:val="00B6660F"/>
    <w:rsid w:val="00CD5647"/>
    <w:rsid w:val="00EA2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D5647"/>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D564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1095</Characters>
  <Application>Microsoft Macintosh Word</Application>
  <DocSecurity>4</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mark french</cp:lastModifiedBy>
  <cp:revision>2</cp:revision>
  <dcterms:created xsi:type="dcterms:W3CDTF">2014-07-09T10:13:00Z</dcterms:created>
  <dcterms:modified xsi:type="dcterms:W3CDTF">2014-07-09T10:13:00Z</dcterms:modified>
</cp:coreProperties>
</file>